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>Edited by Catherine Badgley, Michèle E. Morgan, and David Pilbeam</w:t>
      </w:r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1DFC0E60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Pr="002E1E1F">
        <w:t xml:space="preserve">Chapter </w:t>
      </w:r>
      <w:r w:rsidR="00132AE4">
        <w:t>12</w:t>
      </w:r>
    </w:p>
    <w:p w14:paraId="5EE6C791" w14:textId="53B63D63" w:rsidR="008028DB" w:rsidRDefault="00742B13" w:rsidP="006B609E">
      <w:pPr>
        <w:rPr>
          <w:b/>
          <w:bCs/>
        </w:rPr>
      </w:pPr>
      <w:r>
        <w:t xml:space="preserve">Siwalik </w:t>
      </w:r>
      <w:r w:rsidR="00132AE4">
        <w:t>Primates. Jay Kelley,</w:t>
      </w:r>
      <w:r w:rsidR="009E41B1">
        <w:t xml:space="preserve"> Michèle E. Morgan, </w:t>
      </w:r>
      <w:r w:rsidR="00132AE4">
        <w:t>Eric Delson</w:t>
      </w:r>
      <w:r w:rsidR="009E41B1">
        <w:t xml:space="preserve"> and David Pilbeam</w:t>
      </w:r>
      <w:r w:rsidR="00C36669">
        <w:t xml:space="preserve"> </w:t>
      </w:r>
    </w:p>
    <w:p w14:paraId="037D7190" w14:textId="622C1CC4" w:rsidR="0076114E" w:rsidRDefault="00783F93" w:rsidP="00783F93">
      <w:r>
        <w:rPr>
          <w:b/>
          <w:bCs/>
        </w:rPr>
        <w:t xml:space="preserve">Materials submitted by: </w:t>
      </w:r>
      <w:r w:rsidR="00132AE4">
        <w:t>Jay Kelley</w:t>
      </w:r>
    </w:p>
    <w:p w14:paraId="3B0A96E5" w14:textId="39BCA5CC" w:rsidR="00516612" w:rsidRDefault="00783F93" w:rsidP="00A547AB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04759690" w14:textId="3B396FF6" w:rsidR="00783F93" w:rsidRPr="00F70F1E" w:rsidRDefault="00132AE4" w:rsidP="00783F93">
      <w:pPr>
        <w:pStyle w:val="ListParagraph"/>
        <w:numPr>
          <w:ilvl w:val="0"/>
          <w:numId w:val="1"/>
        </w:numPr>
        <w:rPr>
          <w:b/>
          <w:bCs/>
        </w:rPr>
      </w:pPr>
      <w:r>
        <w:t>12</w:t>
      </w:r>
      <w:r w:rsidR="000C3102" w:rsidRPr="000C3102">
        <w:t>_SiwalikSuppFile_01</w:t>
      </w:r>
      <w:r w:rsidR="00DF3C99">
        <w:t xml:space="preserve">: </w:t>
      </w:r>
      <w:r w:rsidR="008359BA">
        <w:t>PDF</w:t>
      </w:r>
      <w:r>
        <w:t xml:space="preserve"> file with eight additional figures detailing Potwar Plateau Siwalik fossil record quality and presence/absence of different primate taxa, first and last occurrence of primate groups in relation to the C</w:t>
      </w:r>
      <w:r w:rsidRPr="00F70F1E">
        <w:rPr>
          <w:vertAlign w:val="subscript"/>
        </w:rPr>
        <w:t>3</w:t>
      </w:r>
      <w:r>
        <w:t>-C</w:t>
      </w:r>
      <w:r w:rsidRPr="00F70F1E">
        <w:rPr>
          <w:vertAlign w:val="subscript"/>
        </w:rPr>
        <w:t>4</w:t>
      </w:r>
      <w:r>
        <w:t xml:space="preserve"> vegetation shift as reflected in the stable carbon isotope record, and a comparison of documented primate taxa in the Potwar Plateau </w:t>
      </w:r>
      <w:r w:rsidR="006A6E1A">
        <w:t xml:space="preserve">Siwaliks </w:t>
      </w:r>
      <w:r>
        <w:t xml:space="preserve">and </w:t>
      </w:r>
      <w:r w:rsidR="006A6E1A">
        <w:t xml:space="preserve">the </w:t>
      </w:r>
      <w:r>
        <w:t>Indian Siwaliks.</w:t>
      </w:r>
    </w:p>
    <w:sectPr w:rsidR="00783F93" w:rsidRPr="00F70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1F042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C3102"/>
    <w:rsid w:val="000E3090"/>
    <w:rsid w:val="000F2691"/>
    <w:rsid w:val="000F6E62"/>
    <w:rsid w:val="00117FD2"/>
    <w:rsid w:val="00123CD8"/>
    <w:rsid w:val="00132AE4"/>
    <w:rsid w:val="001671B9"/>
    <w:rsid w:val="001A12AD"/>
    <w:rsid w:val="001C4D3A"/>
    <w:rsid w:val="001D5EB1"/>
    <w:rsid w:val="001F766D"/>
    <w:rsid w:val="002368C5"/>
    <w:rsid w:val="002432D4"/>
    <w:rsid w:val="00261F9E"/>
    <w:rsid w:val="002A5184"/>
    <w:rsid w:val="002E1E1F"/>
    <w:rsid w:val="00303FDC"/>
    <w:rsid w:val="003177C6"/>
    <w:rsid w:val="003472BC"/>
    <w:rsid w:val="00363E0D"/>
    <w:rsid w:val="003A441B"/>
    <w:rsid w:val="003D0E4D"/>
    <w:rsid w:val="003E389E"/>
    <w:rsid w:val="004516D2"/>
    <w:rsid w:val="00481820"/>
    <w:rsid w:val="004C538D"/>
    <w:rsid w:val="00516612"/>
    <w:rsid w:val="00537131"/>
    <w:rsid w:val="00573DE7"/>
    <w:rsid w:val="00587533"/>
    <w:rsid w:val="005A0693"/>
    <w:rsid w:val="005B581E"/>
    <w:rsid w:val="005C6C07"/>
    <w:rsid w:val="00615FA0"/>
    <w:rsid w:val="00682B21"/>
    <w:rsid w:val="006A0472"/>
    <w:rsid w:val="006A6E1A"/>
    <w:rsid w:val="006B609E"/>
    <w:rsid w:val="006D2311"/>
    <w:rsid w:val="00742B13"/>
    <w:rsid w:val="0076114E"/>
    <w:rsid w:val="007649D7"/>
    <w:rsid w:val="0078182E"/>
    <w:rsid w:val="00783482"/>
    <w:rsid w:val="00783F93"/>
    <w:rsid w:val="00786FE4"/>
    <w:rsid w:val="0079002C"/>
    <w:rsid w:val="007C38B4"/>
    <w:rsid w:val="007D3008"/>
    <w:rsid w:val="008028DB"/>
    <w:rsid w:val="00804208"/>
    <w:rsid w:val="008359BA"/>
    <w:rsid w:val="00873D95"/>
    <w:rsid w:val="008831DE"/>
    <w:rsid w:val="00894DBA"/>
    <w:rsid w:val="008A7C85"/>
    <w:rsid w:val="008C0B41"/>
    <w:rsid w:val="00932B91"/>
    <w:rsid w:val="00957E12"/>
    <w:rsid w:val="009978DF"/>
    <w:rsid w:val="00997D2D"/>
    <w:rsid w:val="009D0B61"/>
    <w:rsid w:val="009D43E1"/>
    <w:rsid w:val="009E41B1"/>
    <w:rsid w:val="00A17D27"/>
    <w:rsid w:val="00A41323"/>
    <w:rsid w:val="00A547AB"/>
    <w:rsid w:val="00B35D7F"/>
    <w:rsid w:val="00B641F5"/>
    <w:rsid w:val="00B750C7"/>
    <w:rsid w:val="00B92775"/>
    <w:rsid w:val="00BA083B"/>
    <w:rsid w:val="00BA513B"/>
    <w:rsid w:val="00BB05AB"/>
    <w:rsid w:val="00BB6BE4"/>
    <w:rsid w:val="00BD6BBE"/>
    <w:rsid w:val="00C238BA"/>
    <w:rsid w:val="00C277AB"/>
    <w:rsid w:val="00C36669"/>
    <w:rsid w:val="00C46FFF"/>
    <w:rsid w:val="00C5268D"/>
    <w:rsid w:val="00C72E91"/>
    <w:rsid w:val="00C93AF8"/>
    <w:rsid w:val="00CE0A98"/>
    <w:rsid w:val="00CE58C1"/>
    <w:rsid w:val="00CF6E47"/>
    <w:rsid w:val="00D051A3"/>
    <w:rsid w:val="00D5635C"/>
    <w:rsid w:val="00D7236F"/>
    <w:rsid w:val="00D8130F"/>
    <w:rsid w:val="00D868F5"/>
    <w:rsid w:val="00DC6CA8"/>
    <w:rsid w:val="00DE051B"/>
    <w:rsid w:val="00DE1E2D"/>
    <w:rsid w:val="00DF3C99"/>
    <w:rsid w:val="00DF514E"/>
    <w:rsid w:val="00E903C9"/>
    <w:rsid w:val="00EB5B1B"/>
    <w:rsid w:val="00F061EB"/>
    <w:rsid w:val="00F069FA"/>
    <w:rsid w:val="00F53328"/>
    <w:rsid w:val="00F70F1E"/>
    <w:rsid w:val="00FA03FD"/>
    <w:rsid w:val="00FB2F76"/>
    <w:rsid w:val="00FB7E45"/>
    <w:rsid w:val="00FD0BD9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35F07E-F879-4CD9-86E9-622A8997F5EB}"/>
</file>

<file path=customXml/itemProps2.xml><?xml version="1.0" encoding="utf-8"?>
<ds:datastoreItem xmlns:ds="http://schemas.openxmlformats.org/officeDocument/2006/customXml" ds:itemID="{20ED9998-6003-41FF-9361-6B669FA34340}"/>
</file>

<file path=customXml/itemProps3.xml><?xml version="1.0" encoding="utf-8"?>
<ds:datastoreItem xmlns:ds="http://schemas.openxmlformats.org/officeDocument/2006/customXml" ds:itemID="{0F15565A-6DF1-44AF-A61A-EF6320F037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3</cp:revision>
  <dcterms:created xsi:type="dcterms:W3CDTF">2025-01-08T14:17:00Z</dcterms:created>
  <dcterms:modified xsi:type="dcterms:W3CDTF">2025-01-13T14:03:00Z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